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gif" ContentType="image/gif"/>
  <Default Extension="jpg" ContentType="image/jpeg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 xmlns:pic="http://schemas.openxmlformats.org/drawingml/2006/picture">
  <w:body>
    <w:p>
      <w:pPr>
        <w:pStyle w:val="uqj32t"/>
        <w:rPr/>
      </w:pPr>
      <w:r>
        <w:rPr/>
        <w:t>心理健康 | 大学生恋爱中常见心理问题及其调适方法</w:t>
      </w:r>
    </w:p>
    <w:p>
      <w:pPr>
        <w:jc w:val="left"/>
        <w:rPr/>
      </w:pPr>
      <w:r>
        <w:rPr>
          <w:color w:val="000000"/>
          <w:sz w:val="23"/>
        </w:rPr>
        <w:t xml:space="preserve">积极向上的 </w:t>
      </w:r>
      <w:r>
        <w:rPr/>
        <w:fldChar w:fldCharType="begin"/>
      </w:r>
      <w:r>
        <w:rPr/>
        <w:instrText xml:space="preserve">HYPERLINK javascript:void(0); normalLink </w:instrText>
      </w:r>
      <w:r>
        <w:rPr/>
        <w:fldChar w:fldCharType="separate"/>
      </w:r>
      <w:r>
        <w:rPr>
          <w:rStyle w:val="1xgtic"/>
          <w:color w:val="576B95"/>
          <w:sz w:val="23"/>
        </w:rPr>
        <w:t>青科大高院之声</w:t>
      </w:r>
      <w:r>
        <w:rPr/>
        <w:fldChar w:fldCharType="end"/>
      </w:r>
    </w:p>
    <w:p>
      <w:pPr>
        <w:jc w:val="center"/>
        <w:rPr/>
      </w:pPr>
      <w:r>
        <w:rPr/>
        <w:drawing>
          <wp:inline distT="0" distB="0" distL="0" distR="0">
            <wp:extent cx="3581400" cy="3676650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3"/>
                    <a:srcRect l="0" t="0" r="0" b="0"/>
                    <a:stretch/>
                  </pic:blipFill>
                  <pic:spPr>
                    <a:xfrm rot="21600000">
                      <a:off x="0" y="0"/>
                      <a:ext cx="35814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/>
      </w:pPr>
    </w:p>
    <w:p>
      <w:pPr>
        <w:jc w:val="center"/>
        <w:rPr/>
      </w:pPr>
      <w:r>
        <w:rPr/>
        <w:drawing>
          <wp:inline distT="0" distB="0" distL="0" distR="0">
            <wp:extent cx="1295400" cy="914400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4"/>
                    <a:srcRect l="0" t="0" r="0" b="0"/>
                    <a:stretch/>
                  </pic:blipFill>
                  <pic:spPr>
                    <a:xfrm rot="21600000">
                      <a:off x="0" y="0"/>
                      <a:ext cx="1295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  <w:r>
        <w:rPr/>
        <w:drawing>
          <wp:inline distT="0" distB="0" distL="0" distR="0">
            <wp:extent cx="2381250" cy="2190750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5"/>
                    <a:srcRect l="0" t="0" r="0" b="0"/>
                    <a:stretch/>
                  </pic:blipFill>
                  <pic:spPr>
                    <a:xfrm rot="21600000">
                      <a:off x="0" y="0"/>
                      <a:ext cx="23812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  <w:r>
        <w:rPr/>
        <w:drawing>
          <wp:inline distT="0" distB="0" distL="0" distR="0">
            <wp:extent cx="2867025" cy="2981325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6"/>
                    <a:srcRect l="0" t="0" r="0" b="0"/>
                    <a:stretch/>
                  </pic:blipFill>
                  <pic:spPr>
                    <a:xfrm rot="21600000">
                      <a:off x="0" y="0"/>
                      <a:ext cx="28670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  <w:r>
        <w:rPr>
          <w:b/>
          <w:color w:val="BEA297"/>
          <w:sz w:val="42"/>
          <w:shd w:val="clear" w:color="auto" w:fill="F9F8E6"/>
        </w:rPr>
        <w:t>大学生恋爱中常见心理问题</w:t>
      </w:r>
    </w:p>
    <w:p>
      <w:pPr>
        <w:jc w:val="center"/>
        <w:rPr/>
      </w:pPr>
      <w:r>
        <w:rPr>
          <w:b/>
          <w:color w:val="BEA297"/>
          <w:sz w:val="45"/>
          <w:shd w:val="clear" w:color="auto" w:fill="F9F8E6"/>
        </w:rPr>
        <w:t>及其调适方法</w:t>
      </w:r>
    </w:p>
    <w:p>
      <w:pPr>
        <w:spacing w:before="300"/>
        <w:jc w:val="both"/>
        <w:rPr/>
      </w:pPr>
    </w:p>
    <w:p>
      <w:pPr>
        <w:jc w:val="both"/>
        <w:rPr/>
      </w:pPr>
    </w:p>
    <w:p>
      <w:pPr>
        <w:jc w:val="both"/>
        <w:rPr/>
      </w:pPr>
    </w:p>
    <w:p>
      <w:pPr>
        <w:jc w:val="left"/>
        <w:rPr/>
      </w:pPr>
      <w:r>
        <w:rPr/>
        <w:drawing>
          <wp:inline distT="0" distB="0" distL="0" distR="0">
            <wp:extent cx="3238500" cy="3000375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21600000">
                      <a:off x="0" y="0"/>
                      <a:ext cx="32385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/>
      </w:pPr>
      <w:r>
        <w:rPr/>
        <w:drawing>
          <wp:inline distT="0" distB="0" distL="0" distR="0">
            <wp:extent cx="3238500" cy="3000375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21600000">
                      <a:off x="0" y="0"/>
                      <a:ext cx="32385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right"/>
        <w:rPr/>
      </w:pPr>
      <w:r>
        <w:rPr/>
        <w:drawing>
          <wp:inline distT="0" distB="0" distL="0" distR="0">
            <wp:extent cx="3752850" cy="1457325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8"/>
                    <a:srcRect l="0" t="0" r="0" b="0"/>
                    <a:stretch/>
                  </pic:blipFill>
                  <pic:spPr>
                    <a:xfrm rot="21600000">
                      <a:off x="0" y="0"/>
                      <a:ext cx="37528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/>
      </w:pPr>
    </w:p>
    <w:p>
      <w:pPr>
        <w:ind w:left="375" w:right="375"/>
        <w:jc w:val="both"/>
        <w:rPr/>
      </w:pPr>
    </w:p>
    <w:p>
      <w:pPr>
        <w:spacing w:before="150" w:after="150"/>
        <w:jc w:val="center"/>
        <w:rPr/>
      </w:pPr>
      <w:r>
        <w:rPr/>
        <w:drawing>
          <wp:inline distT="0" distB="0" distL="0" distR="0">
            <wp:extent cx="5236210" cy="3272631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9"/>
                    <a:srcRect l="0" t="0" r="0" b="0"/>
                    <a:stretch/>
                  </pic:blipFill>
                  <pic:spPr>
                    <a:xfrm rot="21600000">
                      <a:off x="0" y="0"/>
                      <a:ext cx="5236210" cy="327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/>
      </w:pPr>
    </w:p>
    <w:p>
      <w:pPr>
        <w:jc w:val="both"/>
        <w:rPr/>
      </w:pPr>
    </w:p>
    <w:p>
      <w:pPr>
        <w:ind w:left="375" w:right="375"/>
        <w:jc w:val="both"/>
        <w:rPr/>
      </w:pPr>
      <w:r>
        <w:rPr>
          <w:b/>
          <w:color w:val="000000"/>
          <w:spacing w:val="15"/>
          <w:sz w:val="21"/>
          <w:shd w:val="clear" w:color="auto" w:fill="F9F8E6"/>
        </w:rPr>
        <w:t>一、大学生恋爱中常见的心理问题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1、从众心理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一些大学生虽暂时没有谈恋爱的需求，但因同宿舍的同学谈恋爱，看到人家亲亲热热，自然会激发起恋爱意识和行为。如果找不到合适的对象，或没有人向其求爱，孤独感、危机感、失落感就会涌现，造成强大的心理压力。另外，有些人对恋人的看法缺乏主见。别人说好自己就觉得好，别人说不好则会觉得不好，往往因随波逐流而断送了自己的爱情。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2、攀比心理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大学生因为心理发育还不成熟，在决定做事之前往往缺乏慎重考虑。对待爱情也是一样，常常为了攀比，满足虚荣心而行动。同宿舍的几位同学，一旦有人恋爱了，其他人也不示弱，陆续谈起来，忘了考虑是不是真正的爱情。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3.嫉妒心理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在恋爱中产生嫉妒心理是非常普遍的。当得知自己喜爱的人同其他异性关系密切时，一种难言的痛苦滋味涌上心头，这便是嫉妒。爱情必须相互信任，而嫉妒是对信任的蚕食与伤害，甚至会破坏双方关系，最终导致感情的破裂。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4、猜疑心理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“你在和谁通话？”“你刚刚干什么去了？”“和谁在发短信？”猜疑是亲密关系中的杀手，会导致亲密关系中双方的不信任，几乎所有人都会在猜疑中逃走！我们应当学会控制自己的感情，相信自己的另一半，不乱猜疑，多去交流。</w:t>
      </w:r>
    </w:p>
    <w:p>
      <w:pPr>
        <w:jc w:val="both"/>
        <w:rPr/>
      </w:pPr>
    </w:p>
    <w:p>
      <w:pPr>
        <w:spacing w:before="1500"/>
        <w:jc w:val="both"/>
        <w:rPr/>
      </w:pPr>
    </w:p>
    <w:p>
      <w:pPr>
        <w:jc w:val="both"/>
        <w:rPr/>
      </w:pPr>
    </w:p>
    <w:p>
      <w:pPr>
        <w:jc w:val="left"/>
        <w:rPr/>
      </w:pPr>
      <w:r>
        <w:rPr/>
        <w:drawing>
          <wp:inline distT="0" distB="0" distL="0" distR="0">
            <wp:extent cx="3238500" cy="3000375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21600000">
                      <a:off x="0" y="0"/>
                      <a:ext cx="32385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/>
      </w:pPr>
      <w:r>
        <w:rPr/>
        <w:drawing>
          <wp:inline distT="0" distB="0" distL="0" distR="0">
            <wp:extent cx="3238500" cy="3000375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21600000">
                      <a:off x="0" y="0"/>
                      <a:ext cx="32385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  <w:r>
        <w:rPr/>
        <w:drawing>
          <wp:inline distT="0" distB="0" distL="0" distR="0">
            <wp:extent cx="5236210" cy="858738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0"/>
                    <a:srcRect l="0" t="0" r="0" b="0"/>
                    <a:stretch/>
                  </pic:blipFill>
                  <pic:spPr>
                    <a:xfrm rot="21600000">
                      <a:off x="0" y="0"/>
                      <a:ext cx="5236210" cy="85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/>
      </w:pPr>
    </w:p>
    <w:p>
      <w:pPr>
        <w:spacing w:after="225"/>
        <w:jc w:val="right"/>
        <w:rPr/>
      </w:pPr>
      <w:r>
        <w:rPr/>
        <w:drawing>
          <wp:inline distT="0" distB="0" distL="0" distR="0">
            <wp:extent cx="3752850" cy="1457325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8"/>
                    <a:srcRect l="0" t="0" r="0" b="0"/>
                    <a:stretch/>
                  </pic:blipFill>
                  <pic:spPr>
                    <a:xfrm rot="21600000">
                      <a:off x="0" y="0"/>
                      <a:ext cx="37528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0" w:after="150"/>
        <w:jc w:val="center"/>
        <w:rPr/>
      </w:pPr>
      <w:r>
        <w:rPr/>
        <w:drawing>
          <wp:inline distT="0" distB="0" distL="0" distR="0">
            <wp:extent cx="4514850" cy="3790950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1"/>
                    <a:srcRect l="0" t="0" r="0" b="0"/>
                    <a:stretch/>
                  </pic:blipFill>
                  <pic:spPr>
                    <a:xfrm rot="21600000">
                      <a:off x="0" y="0"/>
                      <a:ext cx="45148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/>
      </w:pPr>
    </w:p>
    <w:p>
      <w:pPr>
        <w:jc w:val="both"/>
        <w:rPr/>
      </w:pPr>
    </w:p>
    <w:p>
      <w:pPr>
        <w:ind w:left="375" w:right="375"/>
        <w:jc w:val="both"/>
        <w:rPr/>
      </w:pPr>
      <w:r>
        <w:rPr>
          <w:b/>
          <w:color w:val="000000"/>
          <w:spacing w:val="15"/>
          <w:sz w:val="21"/>
          <w:shd w:val="clear" w:color="auto" w:fill="F9F8E6"/>
        </w:rPr>
        <w:t>二、大学生恋爱心理问题的调适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针对大学生恋爱中出现的一些心理问题，我们应该努力地寻求积极交往的方式和合适的解决方法，培养健康的恋爱观。</w:t>
      </w:r>
    </w:p>
    <w:p>
      <w:pPr>
        <w:ind w:left="375" w:right="375"/>
        <w:jc w:val="both"/>
        <w:rPr/>
      </w:pPr>
      <w:r>
        <w:rPr>
          <w:b/>
          <w:color w:val="000000"/>
          <w:spacing w:val="15"/>
          <w:sz w:val="21"/>
          <w:shd w:val="clear" w:color="auto" w:fill="F9F8E6"/>
        </w:rPr>
        <w:t>1.正确认知爱情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只有正确地认知爱情，才能更好地面对爱情。爱情是相互给予而不仅仅为了得到，恋人之间彼此分享快乐、幸福和悲伤等。爱是责任，所有的爱情都包含一份神圣的责任，这种责任不是义务，不是外界强加的，而是内心的自觉，即为自己所爱的人承担风险，而不只是感官上的愉悦与寂寞时的陪伴。爱是彼此尊重，真诚的爱是建立在双方平等与理解基础上的。</w:t>
      </w:r>
    </w:p>
    <w:p>
      <w:pPr>
        <w:jc w:val="both"/>
        <w:rPr/>
      </w:pPr>
    </w:p>
    <w:p>
      <w:pPr>
        <w:spacing w:before="150"/>
        <w:jc w:val="center"/>
        <w:rPr/>
      </w:pPr>
      <w:r>
        <w:rPr/>
        <w:drawing>
          <wp:inline distT="0" distB="0" distL="0" distR="0">
            <wp:extent cx="4819650" cy="7810500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2"/>
                    <a:srcRect l="0" t="0" r="0" b="0"/>
                    <a:stretch/>
                  </pic:blipFill>
                  <pic:spPr>
                    <a:xfrm rot="21600000">
                      <a:off x="0" y="0"/>
                      <a:ext cx="481965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  <w:r>
        <w:rPr/>
        <w:drawing>
          <wp:inline distT="0" distB="0" distL="0" distR="0">
            <wp:extent cx="4819650" cy="7781925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3"/>
                    <a:srcRect l="0" t="0" r="0" b="0"/>
                    <a:stretch/>
                  </pic:blipFill>
                  <pic:spPr>
                    <a:xfrm rot="21600000">
                      <a:off x="0" y="0"/>
                      <a:ext cx="48196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/>
      </w:pPr>
    </w:p>
    <w:p>
      <w:pPr>
        <w:ind w:left="375" w:right="375"/>
        <w:jc w:val="both"/>
        <w:rPr/>
      </w:pPr>
      <w:r>
        <w:rPr>
          <w:b/>
          <w:color w:val="000000"/>
          <w:spacing w:val="15"/>
          <w:sz w:val="21"/>
          <w:shd w:val="clear" w:color="auto" w:fill="F9F8E6"/>
        </w:rPr>
        <w:t>2.正确对待爱情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大学生要正确对待恋爱，要处理好方面的关系，即爱情与学业。这个问题解决了，常见的恋爱心理问题大部分也就可以迎刃而解了。</w:t>
      </w:r>
    </w:p>
    <w:p>
      <w:pPr>
        <w:ind w:left="375" w:right="375"/>
        <w:jc w:val="both"/>
        <w:rPr/>
      </w:pPr>
      <w:r>
        <w:rPr>
          <w:b/>
          <w:color w:val="000000"/>
          <w:spacing w:val="15"/>
          <w:sz w:val="21"/>
          <w:shd w:val="clear" w:color="auto" w:fill="F9F8E6"/>
        </w:rPr>
        <w:t>爱情与学业</w:t>
      </w:r>
      <w:r>
        <w:rPr>
          <w:color w:val="000000"/>
          <w:spacing w:val="15"/>
          <w:sz w:val="21"/>
          <w:shd w:val="clear" w:color="auto" w:fill="F9F8E6"/>
        </w:rPr>
        <w:t>。青年学生进入大学后，专业方向基本确定，未来的事业逐步开始清晰，他们所面对的压力是显而易见的。绝大多数大学生能够正确看待学业与爱情的关系。他们赞成学习是学生的天职，大学阶段应以学习为主，爱情应当服从学业；或者希望学业和爱情双丰收，既渴求学业有成，又向往爱情幸福。但是我们发现也有不少同学一旦坠入情网就不能自拔，学习同样受到严重影响。有的大学生整天沉浸在卿卿我我的甜言蜜语中；有的大学生中午、晚上不休息，加班加点谈恋爱，致使上课时倦意甚浓。爱情逐渐成为生活的唯一追求。可见，摆正学业与爱情的关系，是大学生难以控制而又必须正确处理的问题。</w:t>
      </w:r>
    </w:p>
    <w:p>
      <w:pPr>
        <w:ind w:left="375" w:right="375"/>
        <w:jc w:val="both"/>
        <w:rPr/>
      </w:pPr>
      <w:r>
        <w:rPr>
          <w:color w:val="000000"/>
          <w:spacing w:val="15"/>
          <w:sz w:val="21"/>
          <w:shd w:val="clear" w:color="auto" w:fill="F9F8E6"/>
        </w:rPr>
        <w:t>同时，还要学会处理好爱情对象与对象的朋友之间情谊的关系，别在对方的友谊里出现了误解和嫉妒的不必要烦恼。</w:t>
      </w:r>
    </w:p>
    <w:p>
      <w:pPr>
        <w:jc w:val="both"/>
        <w:rPr/>
      </w:pPr>
    </w:p>
    <w:p>
      <w:pPr>
        <w:jc w:val="both"/>
        <w:rPr/>
      </w:pPr>
    </w:p>
    <w:p>
      <w:pPr>
        <w:jc w:val="left"/>
        <w:rPr/>
      </w:pPr>
      <w:r>
        <w:rPr/>
        <w:drawing>
          <wp:inline distT="0" distB="0" distL="0" distR="0">
            <wp:extent cx="3238500" cy="3000375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21600000">
                      <a:off x="0" y="0"/>
                      <a:ext cx="32385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/>
      </w:pPr>
      <w:r>
        <w:rPr/>
        <w:drawing>
          <wp:inline distT="0" distB="0" distL="0" distR="0">
            <wp:extent cx="3238500" cy="3000375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21600000">
                      <a:off x="0" y="0"/>
                      <a:ext cx="32385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  <w:r>
        <w:rPr/>
        <w:drawing>
          <wp:inline distT="0" distB="0" distL="0" distR="0">
            <wp:extent cx="5236210" cy="701652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14"/>
                    <a:srcRect l="0" t="0" r="0" b="0"/>
                    <a:stretch/>
                  </pic:blipFill>
                  <pic:spPr>
                    <a:xfrm rot="21600000">
                      <a:off x="0" y="0"/>
                      <a:ext cx="5236210" cy="70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/>
      </w:pPr>
    </w:p>
    <w:p>
      <w:pPr>
        <w:spacing w:after="225"/>
        <w:jc w:val="right"/>
        <w:rPr/>
      </w:pPr>
      <w:r>
        <w:rPr/>
        <w:drawing>
          <wp:inline distT="0" distB="0" distL="0" distR="0">
            <wp:extent cx="3752850" cy="1457325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8"/>
                    <a:srcRect l="0" t="0" r="0" b="0"/>
                    <a:stretch/>
                  </pic:blipFill>
                  <pic:spPr>
                    <a:xfrm rot="21600000">
                      <a:off x="0" y="0"/>
                      <a:ext cx="37528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0"/>
        <w:jc w:val="center"/>
        <w:rPr/>
      </w:pPr>
      <w:r>
        <w:rPr/>
        <w:drawing>
          <wp:inline distT="0" distB="0" distL="0" distR="0">
            <wp:extent cx="4819650" cy="7905750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15"/>
                    <a:srcRect l="0" t="0" r="0" b="0"/>
                    <a:stretch/>
                  </pic:blipFill>
                  <pic:spPr>
                    <a:xfrm rot="21600000">
                      <a:off x="0" y="0"/>
                      <a:ext cx="481965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  <w:r>
        <w:rPr/>
        <w:drawing>
          <wp:inline distT="0" distB="0" distL="0" distR="0">
            <wp:extent cx="4819650" cy="7477125"/>
            <wp:effectExtent l="0" t="0" r="0" b="0"/>
            <wp:docPr id="6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3" name="picture" descr="descript"/>
                    <pic:cNvPicPr/>
                  </pic:nvPicPr>
                  <pic:blipFill rotWithShape="true">
                    <a:blip r:embed="rId16"/>
                    <a:srcRect l="0" t="0" r="0" b="0"/>
                    <a:stretch/>
                  </pic:blipFill>
                  <pic:spPr>
                    <a:xfrm rot="21600000">
                      <a:off x="0" y="0"/>
                      <a:ext cx="4819650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/>
      </w:pPr>
    </w:p>
    <w:p>
      <w:pPr>
        <w:ind w:left="375" w:right="375"/>
        <w:jc w:val="both"/>
        <w:rPr/>
      </w:pPr>
      <w:r>
        <w:rPr>
          <w:b/>
          <w:color w:val="000000"/>
          <w:spacing w:val="15"/>
          <w:sz w:val="21"/>
          <w:shd w:val="clear" w:color="auto" w:fill="F9F8E6"/>
        </w:rPr>
        <w:t>总之，培养大学生树立正确的恋爱观将是解决大学生恋爱问题的根本所在。</w:t>
      </w:r>
      <w:r>
        <w:rPr>
          <w:color w:val="000000"/>
          <w:spacing w:val="15"/>
          <w:sz w:val="21"/>
          <w:shd w:val="clear" w:color="auto" w:fill="F9F8E6"/>
        </w:rPr>
        <w:t>我们应高度重视这项工作的意义所在。对大学生恋爱观的引导教育的好坏，是关系到大学生能否健康成长，顺利成才的重要方面，也是为社会文明进步作出的重要贡献。因此，我们应该积极培养大学生树立正确的恋爱观，拥有健康的恋爱心理。</w:t>
      </w:r>
    </w:p>
    <w:p>
      <w:pPr>
        <w:jc w:val="both"/>
        <w:rPr/>
      </w:pPr>
    </w:p>
    <w:p>
      <w:pPr>
        <w:jc w:val="both"/>
        <w:rPr/>
      </w:pPr>
    </w:p>
    <w:p>
      <w:pPr>
        <w:jc w:val="both"/>
        <w:rPr/>
      </w:pPr>
    </w:p>
    <w:p>
      <w:pPr>
        <w:jc w:val="center"/>
        <w:rPr/>
      </w:pPr>
      <w:r>
        <w:rPr/>
        <w:drawing>
          <wp:inline distT="0" distB="0" distL="0" distR="0">
            <wp:extent cx="5236210" cy="701652"/>
            <wp:effectExtent l="0" t="0" r="0" b="0"/>
            <wp:docPr id="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6" name="picture" descr="descript"/>
                    <pic:cNvPicPr/>
                  </pic:nvPicPr>
                  <pic:blipFill rotWithShape="true">
                    <a:blip r:embed="rId14"/>
                    <a:srcRect l="0" t="0" r="0" b="0"/>
                    <a:stretch/>
                  </pic:blipFill>
                  <pic:spPr>
                    <a:xfrm rot="21600000">
                      <a:off x="0" y="0"/>
                      <a:ext cx="5236210" cy="70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</w:p>
    <w:p>
      <w:pPr>
        <w:jc w:val="center"/>
        <w:rPr/>
      </w:pPr>
      <w:r>
        <w:rPr>
          <w:color w:val="222222"/>
          <w:spacing w:val="8"/>
          <w:sz w:val="21"/>
          <w:shd w:val="clear" w:color="auto" w:fill="FFFFFF"/>
        </w:rPr>
        <w:t>编辑 | 杨雨昕</w:t>
      </w:r>
    </w:p>
    <w:p>
      <w:pPr>
        <w:jc w:val="center"/>
        <w:rPr/>
      </w:pPr>
      <w:r>
        <w:rPr>
          <w:color w:val="222222"/>
          <w:spacing w:val="8"/>
          <w:sz w:val="21"/>
          <w:shd w:val="clear" w:color="auto" w:fill="FFFFFF"/>
        </w:rPr>
        <w:t>校正 | 田京书</w:t>
      </w:r>
    </w:p>
    <w:p>
      <w:pPr>
        <w:jc w:val="center"/>
        <w:rPr/>
      </w:pPr>
      <w:r>
        <w:rPr>
          <w:color w:val="222222"/>
          <w:spacing w:val="8"/>
          <w:sz w:val="21"/>
          <w:shd w:val="clear" w:color="auto" w:fill="FFFFFF"/>
        </w:rPr>
        <w:t>审核 | 方璇</w:t>
      </w:r>
    </w:p>
    <w:p>
      <w:pPr>
        <w:jc w:val="left"/>
        <w:rPr/>
      </w:pPr>
      <w:r>
        <w:rPr>
          <w:b/>
          <w:color w:val="021EAA"/>
          <w:spacing w:val="8"/>
          <w:sz w:val="36"/>
          <w:shd w:val="clear" w:color="auto" w:fill="FFFFFF"/>
        </w:rPr>
        <w:t>往期推荐</w:t>
      </w:r>
      <w:r>
        <w:rPr/>
        <w:drawing>
          <wp:inline distT="0" distB="0" distL="0" distR="0">
            <wp:extent cx="5236210" cy="2209330"/>
            <wp:effectExtent l="0" t="0" r="0" b="0"/>
            <wp:docPr id="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9" name="picture" descr="descript"/>
                    <pic:cNvPicPr/>
                  </pic:nvPicPr>
                  <pic:blipFill rotWithShape="true">
                    <a:blip r:embed="rId17"/>
                    <a:srcRect l="0" t="0" r="0" b="0"/>
                    <a:stretch/>
                  </pic:blipFill>
                  <pic:spPr>
                    <a:xfrm rot="21600000">
                      <a:off x="0" y="0"/>
                      <a:ext cx="5236210" cy="22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fldChar w:fldCharType="begin"/>
      </w:r>
      <w:r>
        <w:rPr/>
        <w:instrText xml:space="preserve">HYPERLINK http://mp.weixin.qq.com/s?__biz=MzI1MTEyMTQ4Ng==&amp;mid=2247535450&amp;idx=2&amp;sn=2095f368904b5b6a7f3a6553949d3ea8&amp;chksm=e9f5d17bde82586d7a548e3e2978d7c95dc0e08af24119d6041836b5e2cdd248d86b2fdfb6a2&amp;scene=21#wechat_redirect normalLink </w:instrText>
      </w:r>
      <w:r>
        <w:rPr/>
        <w:fldChar w:fldCharType="separate"/>
      </w:r>
      <w:r>
        <w:rPr>
          <w:rStyle w:val="1xgtic"/>
          <w:b/>
          <w:color w:val="576B95"/>
          <w:spacing w:val="8"/>
          <w:sz w:val="27"/>
          <w:shd w:val="clear" w:color="auto" w:fill="FFFFFF"/>
        </w:rPr>
        <w:t>学院活动 | 高分子学院荣获“迎新杯”男子篮球及女子篮球赛冠军</w:t>
      </w:r>
      <w:r>
        <w:rPr/>
        <w:fldChar w:fldCharType="end"/>
      </w:r>
      <w:r>
        <w:rPr/>
        <w:drawing>
          <wp:inline distT="0" distB="0" distL="0" distR="0">
            <wp:extent cx="5236210" cy="3488205"/>
            <wp:effectExtent l="0" t="0" r="0" b="0"/>
            <wp:docPr id="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18"/>
                    <a:srcRect l="0" t="0" r="0" b="0"/>
                    <a:stretch/>
                  </pic:blipFill>
                  <pic:spPr>
                    <a:xfrm rot="21600000">
                      <a:off x="0" y="0"/>
                      <a:ext cx="5236210" cy="34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fldChar w:fldCharType="begin"/>
      </w:r>
      <w:r>
        <w:rPr/>
        <w:instrText xml:space="preserve">HYPERLINK http://mp.weixin.qq.com/s?__biz=MzI1MTEyMTQ4Ng==&amp;mid=2247535450&amp;idx=2&amp;sn=2095f368904b5b6a7f3a6553949d3ea8&amp;chksm=e9f5d17bde82586d7a548e3e2978d7c95dc0e08af24119d6041836b5e2cdd248d86b2fdfb6a2&amp;scene=21#wechat_redirect normalLink </w:instrText>
      </w:r>
      <w:r>
        <w:rPr/>
        <w:fldChar w:fldCharType="separate"/>
      </w:r>
      <w:r>
        <w:rPr>
          <w:rStyle w:val="1xgtic"/>
          <w:b/>
          <w:color w:val="576B95"/>
          <w:spacing w:val="8"/>
          <w:sz w:val="27"/>
          <w:shd w:val="clear" w:color="auto" w:fill="FFFFFF"/>
        </w:rPr>
        <w:t>学院活动 | 精心组织，严肃考纪，高分子学院组织2022级新生期中考试</w:t>
      </w:r>
      <w:r>
        <w:rPr/>
        <w:fldChar w:fldCharType="end"/>
      </w:r>
      <w:r>
        <w:rPr/>
        <w:drawing>
          <wp:inline distT="0" distB="0" distL="0" distR="0">
            <wp:extent cx="5236210" cy="2220541"/>
            <wp:effectExtent l="0" t="0" r="0" b="0"/>
            <wp:docPr id="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5" name="picture" descr="descript"/>
                    <pic:cNvPicPr/>
                  </pic:nvPicPr>
                  <pic:blipFill rotWithShape="true">
                    <a:blip r:embed="rId19"/>
                    <a:srcRect l="0" t="0" r="0" b="0"/>
                    <a:stretch/>
                  </pic:blipFill>
                  <pic:spPr>
                    <a:xfrm rot="21600000">
                      <a:off x="0" y="0"/>
                      <a:ext cx="5236210" cy="222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fldChar w:fldCharType="begin"/>
      </w:r>
      <w:r>
        <w:rPr/>
        <w:instrText xml:space="preserve">HYPERLINK http://mp.weixin.qq.com/s?__biz=MzI1MTEyMTQ4Ng==&amp;mid=2247535339&amp;idx=1&amp;sn=904a928bba7e20a00be251ba6cc84df4&amp;chksm=e9f5d0cade8259dce1191cefda4f54ecce4b27fc2db9c394de4c8d7a81d334d4740f1e2327ad&amp;scene=21#wechat_redirect normalLink </w:instrText>
      </w:r>
      <w:r>
        <w:rPr/>
        <w:fldChar w:fldCharType="separate"/>
      </w:r>
      <w:r>
        <w:rPr>
          <w:rStyle w:val="1xgtic"/>
          <w:b/>
          <w:color w:val="576B95"/>
          <w:spacing w:val="8"/>
          <w:sz w:val="27"/>
          <w:shd w:val="clear" w:color="auto" w:fill="FFFFFF"/>
        </w:rPr>
        <w:t>学院活动 | 高分子科学与工程学院关于评选2021-2022学年“高院之星”的通知</w:t>
      </w:r>
      <w:r>
        <w:rPr/>
        <w:fldChar w:fldCharType="end"/>
      </w:r>
    </w:p>
    <w:p>
      <w:pPr>
        <w:jc w:val="center"/>
        <w:rPr/>
      </w:pPr>
      <w:r>
        <w:rPr/>
        <w:drawing>
          <wp:inline distT="0" distB="0" distL="0" distR="0">
            <wp:extent cx="4095750" cy="4095750"/>
            <wp:effectExtent l="0" t="0" r="0" b="0"/>
            <wp:docPr id="7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8" name="picture" descr="descript"/>
                    <pic:cNvPicPr/>
                  </pic:nvPicPr>
                  <pic:blipFill rotWithShape="true">
                    <a:blip r:embed="rId20"/>
                    <a:srcRect l="0" t="0" r="0" b="0"/>
                    <a:stretch/>
                  </pic:blipFill>
                  <pic:spPr>
                    <a:xfrm rot="21600000">
                      <a:off x="0" y="0"/>
                      <a:ext cx="40957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</w:p>
    <w:p>
      <w:pPr>
        <w:jc w:val="center"/>
        <w:rPr/>
      </w:pPr>
      <w:r>
        <w:rPr/>
        <w:fldChar w:fldCharType="begin"/>
      </w:r>
      <w:r>
        <w:rPr/>
        <w:instrText xml:space="preserve">HYPERLINK http://mp.weixin.qq.com/s?__biz=MzAxNDExMzk0OA==&amp;mid=2656101785&amp;idx=1&amp;sn=100ad3e413fb130101ad09fc81c4427e&amp;chksm=803c086ab74b817cbf63998eb1b3d2c7c88663e84a77a96bb4e9c94cd23f18903c813cd8bb84&amp;scene=21#wechat_redirect normalLink </w:instrText>
      </w:r>
      <w:r>
        <w:rPr/>
        <w:fldChar w:fldCharType="separate"/>
      </w:r>
      <w:r>
        <w:rPr>
          <w:rStyle w:val="1xgtic"/>
          <w:color w:val="576B95"/>
          <w:spacing w:val="8"/>
          <w:sz w:val="27"/>
          <w:shd w:val="clear" w:color="auto" w:fill="FFFFFF"/>
        </w:rPr>
        <w:t>微信公众号｜青科大高院之声</w:t>
      </w:r>
      <w:r>
        <w:rPr/>
        <w:fldChar w:fldCharType="end"/>
      </w:r>
    </w:p>
    <w:p>
      <w:pPr>
        <w:jc w:val="center"/>
        <w:rPr/>
      </w:pPr>
      <w:r>
        <w:rPr>
          <w:color w:val="222222"/>
          <w:spacing w:val="8"/>
          <w:sz w:val="27"/>
          <w:shd w:val="clear" w:color="auto" w:fill="FFFFFF"/>
        </w:rPr>
        <w:t>投稿邮箱｜gfzxymmd@163.</w:t>
      </w:r>
      <w:r>
        <w:rPr/>
        <w:drawing>
          <wp:inline distT="0" distB="0" distL="0" distR="0">
            <wp:extent cx="5236210" cy="1636316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21"/>
                    <a:srcRect l="0" t="0" r="0" b="0"/>
                    <a:stretch/>
                  </pic:blipFill>
                  <pic:spPr>
                    <a:xfrm rot="21600000">
                      <a:off x="0" y="0"/>
                      <a:ext cx="5236210" cy="16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/>
      </w:pPr>
    </w:p>
    <w:sectPr>
      <w:pgSz w:w="11906" w:h="16838"/>
      <w:pgMar w:top="1440" w:right="1800" w:bottom="1440" w:left="1800" w:header="712" w:footer="853"/>
    </w:sectPr>
  </w:body>
</w:document>
</file>

<file path=word/fontTable.xml><?xml version="1.0" encoding="utf-8"?>
<w:fonts xmlns:w="http://schemas.openxmlformats.org/wordprocessingml/2006/main"/>
</file>

<file path=word/settings.xml><?xml version="1.0" encoding="utf-8"?>
<w:settings xmlns:w="http://schemas.openxmlformats.org/wordprocessingml/2006/main"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w="http://schemas.openxmlformats.org/wordprocessingml/2006/main">
  <w:docDefaults>
    <w:rPrDefault>
      <w:rPr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paragraph" w:styleId="8d84x4" w:default="true">
    <w:name w:val="Normal"/>
    <w:basedOn w:val=""/>
    <w:next w:val=""/>
    <w:pPr>
      <w:widowControl w:val="false"/>
      <w:jc w:val="left"/>
    </w:pPr>
  </w:style>
  <w:style w:type="paragraph" w:styleId="uqj32t">
    <w:name w:val="heading 1"/>
    <w:basedOn w:val="8d84x4"/>
    <w:next w:val="ls1jcr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character" w:styleId="1xgtic">
    <w:name w:val="Hyperlink"/>
    <w:basedOn w:val="chcd8f"/>
    <w:next w:val=""/>
    <w:uiPriority w:val="99"/>
    <w:unhideWhenUsed/>
    <w:rPr>
      <w:color w:val="1E6FFF" w:themeColor="hyperlink"/>
      <w:u w:val="single"/>
    </w:rPr>
  </w:style>
  <w:style w:type="paragraph" w:styleId="ls1jcr" w:default="true">
    <w:name w:val="Normal"/>
    <w:basedOn w:val=""/>
    <w:next w:val=""/>
    <w:pPr>
      <w:widowControl w:val="false"/>
      <w:jc w:val="left"/>
    </w:pPr>
  </w:style>
  <w:style w:type="character" w:styleId="chcd8f" w:default="true">
    <w:name w:val="Default Paragraph Font"/>
    <w:basedOn w:val=""/>
    <w:next w:val=""/>
    <w:uiPriority w:val="1"/>
    <w:semiHidden/>
    <w:unhideWhenUsed/>
  </w:style>
</w:styles>
</file>

<file path=word/_rels/document.xml.rels><?xml version="1.0" encoding="UTF-8" standalone="yes"?><Relationships xmlns="http://schemas.openxmlformats.org/package/2006/relationships"><Relationship Id="rId6" Type="http://schemas.openxmlformats.org/officeDocument/2006/relationships/image" Target="media/image4.png" /><Relationship Id="rId9" Type="http://schemas.openxmlformats.org/officeDocument/2006/relationships/image" Target="media/image7.jpg" /><Relationship Id="rId5" Type="http://schemas.openxmlformats.org/officeDocument/2006/relationships/image" Target="media/image3.gif" /><Relationship Id="rId4" Type="http://schemas.openxmlformats.org/officeDocument/2006/relationships/image" Target="media/image2.png" /><Relationship Id="rId3" Type="http://schemas.openxmlformats.org/officeDocument/2006/relationships/image" Target="media/image1.png" /><Relationship Id="rId8" Type="http://schemas.openxmlformats.org/officeDocument/2006/relationships/image" Target="media/image6.png" /><Relationship Id="rId21" Type="http://schemas.openxmlformats.org/officeDocument/2006/relationships/image" Target="media/image19.gif" /><Relationship Id="rId19" Type="http://schemas.openxmlformats.org/officeDocument/2006/relationships/image" Target="media/image17.jpg" /><Relationship Id="rId7" Type="http://schemas.openxmlformats.org/officeDocument/2006/relationships/image" Target="media/image5.gif" /><Relationship Id="rId18" Type="http://schemas.openxmlformats.org/officeDocument/2006/relationships/image" Target="media/image16.png" /><Relationship Id="rId11" Type="http://schemas.openxmlformats.org/officeDocument/2006/relationships/image" Target="media/image9.jpg" /><Relationship Id="rId16" Type="http://schemas.openxmlformats.org/officeDocument/2006/relationships/image" Target="media/image14.png" /><Relationship Id="rId10" Type="http://schemas.openxmlformats.org/officeDocument/2006/relationships/image" Target="media/image8.png" /><Relationship Id="rId17" Type="http://schemas.openxmlformats.org/officeDocument/2006/relationships/image" Target="media/image15.jpg" /><Relationship Id="rId20" Type="http://schemas.openxmlformats.org/officeDocument/2006/relationships/image" Target="media/image18.jpg" /><Relationship Id="rId1" Type="http://schemas.openxmlformats.org/officeDocument/2006/relationships/settings" Target="settings.xml" /><Relationship Id="rId0" Type="http://schemas.openxmlformats.org/officeDocument/2006/relationships/styles" Target="styles.xml" /><Relationship Id="rId12" Type="http://schemas.openxmlformats.org/officeDocument/2006/relationships/image" Target="media/image10.png" /><Relationship Id="rId13" Type="http://schemas.openxmlformats.org/officeDocument/2006/relationships/image" Target="media/image11.png" /><Relationship Id="rId2" Type="http://schemas.openxmlformats.org/officeDocument/2006/relationships/fontTable" Target="fontTable.xml" /><Relationship Id="rId14" Type="http://schemas.openxmlformats.org/officeDocument/2006/relationships/image" Target="media/image12.png" /><Relationship Id="rId15" Type="http://schemas.openxmlformats.org/officeDocument/2006/relationships/image" Target="media/image13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2024-01-28T18:44:21Z</dcterms:created>
  <dcterms:modified xsi:type="dcterms:W3CDTF">2024-01-28T18:44:21Z</dcterms:modified>
</cp:coreProperties>
</file>